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959" w:rsidRDefault="00A75959" w:rsidP="00A75959">
      <w:pPr>
        <w:spacing w:after="0"/>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II Exposición Nacional Antológica de la Guitarra y Concurso de Ideas para la realización de un monumento al Guitarrero</w:t>
      </w:r>
    </w:p>
    <w:p w:rsidR="00A75959" w:rsidRDefault="00A75959" w:rsidP="00A75959">
      <w:pPr>
        <w:spacing w:after="0"/>
        <w:jc w:val="both"/>
        <w:rPr>
          <w:rFonts w:ascii="Times New Roman" w:hAnsi="Times New Roman" w:cs="Times New Roman"/>
          <w:sz w:val="24"/>
          <w:szCs w:val="24"/>
        </w:rPr>
      </w:pPr>
    </w:p>
    <w:p w:rsidR="009178CC" w:rsidRPr="00A75959" w:rsidRDefault="009178CC" w:rsidP="00A75959">
      <w:pPr>
        <w:spacing w:after="0"/>
        <w:jc w:val="both"/>
        <w:rPr>
          <w:rFonts w:ascii="Times New Roman" w:hAnsi="Times New Roman" w:cs="Times New Roman"/>
          <w:sz w:val="24"/>
          <w:szCs w:val="24"/>
        </w:rPr>
      </w:pPr>
      <w:r w:rsidRPr="00A75959">
        <w:rPr>
          <w:rFonts w:ascii="Times New Roman" w:hAnsi="Times New Roman" w:cs="Times New Roman"/>
          <w:sz w:val="24"/>
          <w:szCs w:val="24"/>
        </w:rPr>
        <w:t>A finales del mes de abril se convocó la II Exposición Nacional Antológica de la Guitarra y se publicaron las bases del emplazamiento sin haber concretado de forma precisa algunas de sus bases, debido a que en esos momentos se estaba realizando el cierre de premios y exposición.</w:t>
      </w:r>
    </w:p>
    <w:p w:rsidR="009178CC" w:rsidRPr="00A75959" w:rsidRDefault="009178CC" w:rsidP="00A75959">
      <w:pPr>
        <w:spacing w:after="0"/>
        <w:jc w:val="both"/>
        <w:rPr>
          <w:rFonts w:ascii="Times New Roman" w:hAnsi="Times New Roman" w:cs="Times New Roman"/>
          <w:sz w:val="24"/>
          <w:szCs w:val="24"/>
        </w:rPr>
      </w:pPr>
      <w:r w:rsidRPr="00A75959">
        <w:rPr>
          <w:rFonts w:ascii="Times New Roman" w:hAnsi="Times New Roman" w:cs="Times New Roman"/>
          <w:sz w:val="24"/>
          <w:szCs w:val="24"/>
        </w:rPr>
        <w:t>Por este motivo, pasamos ahora a concretar los premios y las fechas y a precisar detalladamente la convocatoria.</w:t>
      </w:r>
    </w:p>
    <w:p w:rsidR="009178CC" w:rsidRPr="00A75959" w:rsidRDefault="009178CC" w:rsidP="00A75959">
      <w:pPr>
        <w:spacing w:after="0"/>
        <w:jc w:val="both"/>
        <w:rPr>
          <w:rFonts w:ascii="Times New Roman" w:hAnsi="Times New Roman" w:cs="Times New Roman"/>
          <w:sz w:val="24"/>
          <w:szCs w:val="24"/>
        </w:rPr>
      </w:pPr>
      <w:r w:rsidRPr="00A75959">
        <w:rPr>
          <w:rFonts w:ascii="Times New Roman" w:hAnsi="Times New Roman" w:cs="Times New Roman"/>
          <w:sz w:val="24"/>
          <w:szCs w:val="24"/>
        </w:rPr>
        <w:t>II EXPOSICION NACIONAL ANTOLOGICA DE LA GUITARRA</w:t>
      </w:r>
    </w:p>
    <w:p w:rsidR="009178CC" w:rsidRPr="00A75959" w:rsidRDefault="009178CC" w:rsidP="00A75959">
      <w:pPr>
        <w:spacing w:after="0"/>
        <w:jc w:val="both"/>
        <w:rPr>
          <w:rFonts w:ascii="Times New Roman" w:hAnsi="Times New Roman" w:cs="Times New Roman"/>
          <w:sz w:val="24"/>
          <w:szCs w:val="24"/>
        </w:rPr>
      </w:pPr>
      <w:r w:rsidRPr="00A75959">
        <w:rPr>
          <w:rFonts w:ascii="Times New Roman" w:hAnsi="Times New Roman" w:cs="Times New Roman"/>
          <w:sz w:val="24"/>
          <w:szCs w:val="24"/>
        </w:rPr>
        <w:t>Fechas de la exposición: del 15 de julio al 15 de agosto de 2016</w:t>
      </w:r>
    </w:p>
    <w:p w:rsidR="009178CC" w:rsidRPr="00A75959" w:rsidRDefault="009178CC" w:rsidP="00A75959">
      <w:pPr>
        <w:spacing w:after="0"/>
        <w:jc w:val="both"/>
        <w:rPr>
          <w:rFonts w:ascii="Times New Roman" w:hAnsi="Times New Roman" w:cs="Times New Roman"/>
          <w:sz w:val="24"/>
          <w:szCs w:val="24"/>
        </w:rPr>
      </w:pPr>
      <w:r w:rsidRPr="00A75959">
        <w:rPr>
          <w:rFonts w:ascii="Times New Roman" w:hAnsi="Times New Roman" w:cs="Times New Roman"/>
          <w:sz w:val="24"/>
          <w:szCs w:val="24"/>
        </w:rPr>
        <w:t>Lugar: Casasimarro (Cuenca)</w:t>
      </w:r>
    </w:p>
    <w:p w:rsidR="009178CC" w:rsidRPr="00A75959" w:rsidRDefault="009178CC" w:rsidP="00A75959">
      <w:pPr>
        <w:spacing w:after="0"/>
        <w:jc w:val="both"/>
        <w:rPr>
          <w:rFonts w:ascii="Times New Roman" w:hAnsi="Times New Roman" w:cs="Times New Roman"/>
          <w:sz w:val="24"/>
          <w:szCs w:val="24"/>
        </w:rPr>
      </w:pPr>
      <w:r w:rsidRPr="00A75959">
        <w:rPr>
          <w:rFonts w:ascii="Times New Roman" w:hAnsi="Times New Roman" w:cs="Times New Roman"/>
          <w:sz w:val="24"/>
          <w:szCs w:val="24"/>
        </w:rPr>
        <w:t>Envío de obras por correo electrónico: hasta el día 30 de junio de 2016</w:t>
      </w:r>
    </w:p>
    <w:p w:rsidR="009178CC" w:rsidRPr="00A75959" w:rsidRDefault="009178CC" w:rsidP="00A75959">
      <w:pPr>
        <w:spacing w:after="0"/>
        <w:jc w:val="both"/>
        <w:rPr>
          <w:rFonts w:ascii="Times New Roman" w:hAnsi="Times New Roman" w:cs="Times New Roman"/>
          <w:sz w:val="24"/>
          <w:szCs w:val="24"/>
        </w:rPr>
      </w:pPr>
      <w:r w:rsidRPr="00A75959">
        <w:rPr>
          <w:rFonts w:ascii="Times New Roman" w:hAnsi="Times New Roman" w:cs="Times New Roman"/>
          <w:sz w:val="24"/>
          <w:szCs w:val="24"/>
        </w:rPr>
        <w:t>Entrega de obras físicamente en la sede de la AEPE: del 4 al 8 de julio de 2016</w:t>
      </w:r>
    </w:p>
    <w:p w:rsidR="009178CC" w:rsidRPr="00A75959" w:rsidRDefault="009178CC" w:rsidP="00A75959">
      <w:pPr>
        <w:spacing w:after="0"/>
        <w:jc w:val="both"/>
        <w:rPr>
          <w:rFonts w:ascii="Times New Roman" w:hAnsi="Times New Roman" w:cs="Times New Roman"/>
          <w:sz w:val="24"/>
          <w:szCs w:val="24"/>
        </w:rPr>
      </w:pPr>
      <w:r w:rsidRPr="00A75959">
        <w:rPr>
          <w:rFonts w:ascii="Times New Roman" w:hAnsi="Times New Roman" w:cs="Times New Roman"/>
          <w:sz w:val="24"/>
          <w:szCs w:val="24"/>
        </w:rPr>
        <w:t>Primer Premio de pintura y Trofeo del Ministerio de Educación, Cultura y Deporte, dotado con 1.000 euros y Medalla y Diploma de la Asociación Española de Pintores y Escultores</w:t>
      </w:r>
    </w:p>
    <w:p w:rsidR="009178CC" w:rsidRPr="00A75959" w:rsidRDefault="009178CC" w:rsidP="00A75959">
      <w:pPr>
        <w:spacing w:after="0"/>
        <w:jc w:val="both"/>
        <w:rPr>
          <w:rFonts w:ascii="Times New Roman" w:hAnsi="Times New Roman" w:cs="Times New Roman"/>
          <w:sz w:val="24"/>
          <w:szCs w:val="24"/>
        </w:rPr>
      </w:pPr>
      <w:r w:rsidRPr="00A75959">
        <w:rPr>
          <w:rFonts w:ascii="Times New Roman" w:hAnsi="Times New Roman" w:cs="Times New Roman"/>
          <w:sz w:val="24"/>
          <w:szCs w:val="24"/>
        </w:rPr>
        <w:t>Segundo Premio de pintura y Trofeo del Ministerio de Industria, Energía y Turismo, dotado con Medalla y Diploma de la Asociación Española de Pintores y Escultores</w:t>
      </w:r>
    </w:p>
    <w:p w:rsidR="009178CC" w:rsidRPr="00A75959" w:rsidRDefault="009178CC" w:rsidP="00A75959">
      <w:pPr>
        <w:spacing w:after="0"/>
        <w:jc w:val="both"/>
        <w:rPr>
          <w:rFonts w:ascii="Times New Roman" w:hAnsi="Times New Roman" w:cs="Times New Roman"/>
          <w:sz w:val="24"/>
          <w:szCs w:val="24"/>
        </w:rPr>
      </w:pPr>
      <w:r w:rsidRPr="00A75959">
        <w:rPr>
          <w:rFonts w:ascii="Times New Roman" w:hAnsi="Times New Roman" w:cs="Times New Roman"/>
          <w:sz w:val="24"/>
          <w:szCs w:val="24"/>
        </w:rPr>
        <w:t>Tercer Premio de pintura y Trofeo de la Junta de Comunidades de Castilla-La Mancha</w:t>
      </w:r>
      <w:r w:rsidR="00A75959" w:rsidRPr="00A75959">
        <w:rPr>
          <w:rFonts w:ascii="Times New Roman" w:hAnsi="Times New Roman" w:cs="Times New Roman"/>
          <w:sz w:val="24"/>
          <w:szCs w:val="24"/>
        </w:rPr>
        <w:t>, dotado con Medalla y Diploma de la Asociación Española de Pintores y Escultores</w:t>
      </w:r>
    </w:p>
    <w:p w:rsidR="00A75959" w:rsidRPr="00A75959" w:rsidRDefault="00A75959" w:rsidP="00A75959">
      <w:pPr>
        <w:spacing w:after="0"/>
        <w:jc w:val="both"/>
        <w:rPr>
          <w:rFonts w:ascii="Times New Roman" w:hAnsi="Times New Roman" w:cs="Times New Roman"/>
          <w:sz w:val="24"/>
          <w:szCs w:val="24"/>
        </w:rPr>
      </w:pPr>
      <w:r w:rsidRPr="00A75959">
        <w:rPr>
          <w:rFonts w:ascii="Times New Roman" w:hAnsi="Times New Roman" w:cs="Times New Roman"/>
          <w:sz w:val="24"/>
          <w:szCs w:val="24"/>
        </w:rPr>
        <w:t>Cuarto Premio de pintura y Trofeo Diputación Provincial de Cuenca, dotado con Diploma de la Asociación Española de Pintores y Escultores</w:t>
      </w:r>
    </w:p>
    <w:p w:rsidR="00A75959" w:rsidRPr="00A75959" w:rsidRDefault="00A75959" w:rsidP="00A75959">
      <w:pPr>
        <w:spacing w:after="0"/>
        <w:jc w:val="both"/>
        <w:rPr>
          <w:rFonts w:ascii="Times New Roman" w:hAnsi="Times New Roman" w:cs="Times New Roman"/>
          <w:sz w:val="24"/>
          <w:szCs w:val="24"/>
        </w:rPr>
      </w:pPr>
      <w:r w:rsidRPr="00A75959">
        <w:rPr>
          <w:rFonts w:ascii="Times New Roman" w:hAnsi="Times New Roman" w:cs="Times New Roman"/>
          <w:sz w:val="24"/>
          <w:szCs w:val="24"/>
        </w:rPr>
        <w:t>Quinto Premio de pintura y Trofeo Ayuntamiento de Casasimarro, dotado con Diploma de la Asociación Española de Pintores y Escultores</w:t>
      </w:r>
    </w:p>
    <w:p w:rsidR="009178CC" w:rsidRPr="00A75959" w:rsidRDefault="00A75959" w:rsidP="00A75959">
      <w:pPr>
        <w:spacing w:after="0"/>
        <w:jc w:val="both"/>
        <w:rPr>
          <w:rFonts w:ascii="Times New Roman" w:hAnsi="Times New Roman" w:cs="Times New Roman"/>
          <w:sz w:val="24"/>
          <w:szCs w:val="24"/>
        </w:rPr>
      </w:pPr>
      <w:r w:rsidRPr="00A75959">
        <w:rPr>
          <w:rFonts w:ascii="Times New Roman" w:hAnsi="Times New Roman" w:cs="Times New Roman"/>
          <w:sz w:val="24"/>
          <w:szCs w:val="24"/>
        </w:rPr>
        <w:t>CONCURSO DE IDEAS PARA LA REALIZACION DE UN MONUMENTO AL GUITARRERO</w:t>
      </w:r>
    </w:p>
    <w:p w:rsidR="00A75959" w:rsidRPr="00A75959" w:rsidRDefault="00A75959" w:rsidP="00A75959">
      <w:pPr>
        <w:spacing w:after="0"/>
        <w:jc w:val="both"/>
        <w:rPr>
          <w:rFonts w:ascii="Times New Roman" w:hAnsi="Times New Roman" w:cs="Times New Roman"/>
          <w:sz w:val="24"/>
          <w:szCs w:val="24"/>
        </w:rPr>
      </w:pPr>
      <w:r w:rsidRPr="00A75959">
        <w:rPr>
          <w:rFonts w:ascii="Times New Roman" w:hAnsi="Times New Roman" w:cs="Times New Roman"/>
          <w:sz w:val="24"/>
          <w:szCs w:val="24"/>
        </w:rPr>
        <w:t>Fechas de la exposición: del 15 de julio al 15 de agosto de 2016</w:t>
      </w:r>
    </w:p>
    <w:p w:rsidR="00A75959" w:rsidRPr="00A75959" w:rsidRDefault="00A75959" w:rsidP="00A75959">
      <w:pPr>
        <w:spacing w:after="0"/>
        <w:jc w:val="both"/>
        <w:rPr>
          <w:rFonts w:ascii="Times New Roman" w:hAnsi="Times New Roman" w:cs="Times New Roman"/>
          <w:sz w:val="24"/>
          <w:szCs w:val="24"/>
        </w:rPr>
      </w:pPr>
      <w:r w:rsidRPr="00A75959">
        <w:rPr>
          <w:rFonts w:ascii="Times New Roman" w:hAnsi="Times New Roman" w:cs="Times New Roman"/>
          <w:sz w:val="24"/>
          <w:szCs w:val="24"/>
        </w:rPr>
        <w:t>Lugar: Casasimarro (Cuenca)</w:t>
      </w:r>
    </w:p>
    <w:p w:rsidR="00A75959" w:rsidRPr="00A75959" w:rsidRDefault="00A75959" w:rsidP="00A75959">
      <w:pPr>
        <w:spacing w:after="0"/>
        <w:jc w:val="both"/>
        <w:rPr>
          <w:rFonts w:ascii="Times New Roman" w:hAnsi="Times New Roman" w:cs="Times New Roman"/>
          <w:sz w:val="24"/>
          <w:szCs w:val="24"/>
        </w:rPr>
      </w:pPr>
      <w:r w:rsidRPr="00A75959">
        <w:rPr>
          <w:rFonts w:ascii="Times New Roman" w:hAnsi="Times New Roman" w:cs="Times New Roman"/>
          <w:sz w:val="24"/>
          <w:szCs w:val="24"/>
        </w:rPr>
        <w:t>Envío de obras por correo electrónico: hasta el día 30 de junio de 2016</w:t>
      </w:r>
    </w:p>
    <w:p w:rsidR="00A75959" w:rsidRPr="00A75959" w:rsidRDefault="00A75959" w:rsidP="00A75959">
      <w:pPr>
        <w:spacing w:after="0"/>
        <w:jc w:val="both"/>
        <w:rPr>
          <w:rFonts w:ascii="Times New Roman" w:hAnsi="Times New Roman" w:cs="Times New Roman"/>
          <w:sz w:val="24"/>
          <w:szCs w:val="24"/>
        </w:rPr>
      </w:pPr>
      <w:r w:rsidRPr="00A75959">
        <w:rPr>
          <w:rFonts w:ascii="Times New Roman" w:hAnsi="Times New Roman" w:cs="Times New Roman"/>
          <w:sz w:val="24"/>
          <w:szCs w:val="24"/>
        </w:rPr>
        <w:t>Entrega de obras físicamente en la sede de la AEPE: del 4 al 8 de julio de 2016</w:t>
      </w:r>
    </w:p>
    <w:p w:rsidR="00A75959" w:rsidRPr="00A75959" w:rsidRDefault="00A75959" w:rsidP="00A75959">
      <w:pPr>
        <w:spacing w:after="0"/>
        <w:jc w:val="both"/>
        <w:rPr>
          <w:rFonts w:ascii="Times New Roman" w:hAnsi="Times New Roman" w:cs="Times New Roman"/>
          <w:sz w:val="24"/>
          <w:szCs w:val="24"/>
        </w:rPr>
      </w:pPr>
      <w:r w:rsidRPr="00A75959">
        <w:rPr>
          <w:rFonts w:ascii="Times New Roman" w:hAnsi="Times New Roman" w:cs="Times New Roman"/>
          <w:sz w:val="24"/>
          <w:szCs w:val="24"/>
        </w:rPr>
        <w:t>La elección de "Proyecto de Monumento al Guitarrero" se hará por votación popular (podrán participar, además de los vecinos del pueblo, todos aquellos que visiten la localidad durante la exposición (15 julio a 15 agosto). También podrán emitir su voto: los pintores, escultores y personalidades que asistan a los actos.</w:t>
      </w:r>
    </w:p>
    <w:p w:rsidR="00A75959" w:rsidRPr="00A75959" w:rsidRDefault="00A75959" w:rsidP="00A75959">
      <w:pPr>
        <w:spacing w:after="0"/>
        <w:jc w:val="both"/>
        <w:rPr>
          <w:rFonts w:ascii="Times New Roman" w:hAnsi="Times New Roman" w:cs="Times New Roman"/>
          <w:sz w:val="24"/>
          <w:szCs w:val="24"/>
        </w:rPr>
      </w:pPr>
      <w:r w:rsidRPr="00A75959">
        <w:rPr>
          <w:rFonts w:ascii="Times New Roman" w:hAnsi="Times New Roman" w:cs="Times New Roman"/>
          <w:sz w:val="24"/>
          <w:szCs w:val="24"/>
        </w:rPr>
        <w:t>Primer Premio de escultura y Trofeo del Ministerio de Educación, Cultura y Deporte, dotado con Medalla y Diploma de la Asociación Española de Pintores y Escultores, así como con la posibilidad de la realización del monumento.</w:t>
      </w:r>
    </w:p>
    <w:p w:rsidR="00A75959" w:rsidRPr="00A75959" w:rsidRDefault="00A75959" w:rsidP="00A75959">
      <w:pPr>
        <w:spacing w:after="0"/>
        <w:jc w:val="both"/>
        <w:rPr>
          <w:rFonts w:ascii="Times New Roman" w:hAnsi="Times New Roman" w:cs="Times New Roman"/>
          <w:sz w:val="24"/>
          <w:szCs w:val="24"/>
        </w:rPr>
      </w:pPr>
      <w:r w:rsidRPr="00A75959">
        <w:rPr>
          <w:rFonts w:ascii="Times New Roman" w:hAnsi="Times New Roman" w:cs="Times New Roman"/>
          <w:sz w:val="24"/>
          <w:szCs w:val="24"/>
        </w:rPr>
        <w:t>Segundo Premio de escultura y Trofeo del Ministerio de Industria, Energía y Turismo, dotado con Medalla y Diploma de la Asociación Española de Pintores y Escultores</w:t>
      </w:r>
    </w:p>
    <w:p w:rsidR="00A75959" w:rsidRPr="00A75959" w:rsidRDefault="00A75959" w:rsidP="00A75959">
      <w:pPr>
        <w:spacing w:after="0"/>
        <w:jc w:val="both"/>
        <w:rPr>
          <w:rFonts w:ascii="Times New Roman" w:hAnsi="Times New Roman" w:cs="Times New Roman"/>
          <w:sz w:val="24"/>
          <w:szCs w:val="24"/>
        </w:rPr>
      </w:pPr>
      <w:r w:rsidRPr="00A75959">
        <w:rPr>
          <w:rFonts w:ascii="Times New Roman" w:hAnsi="Times New Roman" w:cs="Times New Roman"/>
          <w:sz w:val="24"/>
          <w:szCs w:val="24"/>
        </w:rPr>
        <w:t>Tercer Premio de escultura y Trofeo de la Junta de Comunidades de Castilla-La Mancha, dotado con Medalla y Diploma de la Asociación Española de Pintores y Escultores</w:t>
      </w:r>
    </w:p>
    <w:p w:rsidR="00A75959" w:rsidRPr="00A75959" w:rsidRDefault="00A75959" w:rsidP="00A75959">
      <w:pPr>
        <w:spacing w:after="0"/>
        <w:jc w:val="both"/>
        <w:rPr>
          <w:rFonts w:ascii="Times New Roman" w:hAnsi="Times New Roman" w:cs="Times New Roman"/>
          <w:sz w:val="24"/>
          <w:szCs w:val="24"/>
        </w:rPr>
      </w:pPr>
      <w:r w:rsidRPr="00A75959">
        <w:rPr>
          <w:rFonts w:ascii="Times New Roman" w:hAnsi="Times New Roman" w:cs="Times New Roman"/>
          <w:sz w:val="24"/>
          <w:szCs w:val="24"/>
        </w:rPr>
        <w:t>Cuarto Premio de escultura y Trofeo Diputación Provincial de Cuenca, dotado con Diploma de la Asociación Española de Pintores y Escultores</w:t>
      </w:r>
    </w:p>
    <w:p w:rsidR="00A75959" w:rsidRPr="00A75959" w:rsidRDefault="00A75959" w:rsidP="00A75959">
      <w:pPr>
        <w:spacing w:after="0"/>
        <w:jc w:val="both"/>
        <w:rPr>
          <w:rFonts w:ascii="Times New Roman" w:hAnsi="Times New Roman" w:cs="Times New Roman"/>
          <w:sz w:val="24"/>
          <w:szCs w:val="24"/>
        </w:rPr>
      </w:pPr>
      <w:r w:rsidRPr="00A75959">
        <w:rPr>
          <w:rFonts w:ascii="Times New Roman" w:hAnsi="Times New Roman" w:cs="Times New Roman"/>
          <w:sz w:val="24"/>
          <w:szCs w:val="24"/>
        </w:rPr>
        <w:t>Quinto Premio de escultura y Trofeo Ayuntamiento de Casasimarro, dotado con Diploma de la Asociación Española de Pintores y Escultores</w:t>
      </w:r>
    </w:p>
    <w:p w:rsidR="00A75959" w:rsidRPr="00A75959" w:rsidRDefault="00A75959" w:rsidP="00A75959">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Recordemos que la II Exposición Nacional </w:t>
      </w:r>
      <w:r w:rsidR="00F110C9">
        <w:rPr>
          <w:rFonts w:ascii="Times New Roman" w:hAnsi="Times New Roman" w:cs="Times New Roman"/>
          <w:sz w:val="24"/>
          <w:szCs w:val="24"/>
        </w:rPr>
        <w:t xml:space="preserve">Antológica de la Guitarra se </w:t>
      </w:r>
      <w:r w:rsidR="00F110C9" w:rsidRPr="00C66137">
        <w:rPr>
          <w:rFonts w:ascii="Times New Roman" w:hAnsi="Times New Roman" w:cs="Times New Roman"/>
          <w:sz w:val="24"/>
          <w:szCs w:val="24"/>
        </w:rPr>
        <w:t>celebrará en el Museo Ibe</w:t>
      </w:r>
      <w:r w:rsidR="00F110C9">
        <w:rPr>
          <w:rFonts w:ascii="Times New Roman" w:hAnsi="Times New Roman" w:cs="Times New Roman"/>
          <w:sz w:val="24"/>
          <w:szCs w:val="24"/>
        </w:rPr>
        <w:t>roamericano de la Guitarra, situado</w:t>
      </w:r>
      <w:r w:rsidR="00F110C9" w:rsidRPr="00C66137">
        <w:rPr>
          <w:rFonts w:ascii="Times New Roman" w:hAnsi="Times New Roman" w:cs="Times New Roman"/>
          <w:sz w:val="24"/>
          <w:szCs w:val="24"/>
        </w:rPr>
        <w:t xml:space="preserve"> en el Centro Cultural de Casasimarro</w:t>
      </w:r>
      <w:r w:rsidR="00F110C9">
        <w:rPr>
          <w:rFonts w:ascii="Times New Roman" w:hAnsi="Times New Roman" w:cs="Times New Roman"/>
          <w:sz w:val="24"/>
          <w:szCs w:val="24"/>
        </w:rPr>
        <w:t>, compartiendo fechas con la convocatoria para el concurso de ideas para la realización de un monumento al guitarrero, sobre los que José Gabriel Astudillo López, Presidente de la Asociación Española de Pintores y Escultores, nos introducía así:</w:t>
      </w:r>
    </w:p>
    <w:p w:rsidR="009178CC" w:rsidRPr="006B0D20" w:rsidRDefault="00F110C9" w:rsidP="009178CC">
      <w:pPr>
        <w:spacing w:after="0"/>
        <w:jc w:val="both"/>
        <w:rPr>
          <w:rFonts w:ascii="Times New Roman" w:hAnsi="Times New Roman" w:cs="Times New Roman"/>
          <w:sz w:val="24"/>
          <w:szCs w:val="24"/>
        </w:rPr>
      </w:pPr>
      <w:r>
        <w:rPr>
          <w:rFonts w:ascii="Times New Roman" w:hAnsi="Times New Roman" w:cs="Times New Roman"/>
          <w:sz w:val="24"/>
          <w:szCs w:val="24"/>
        </w:rPr>
        <w:t>“</w:t>
      </w:r>
      <w:r w:rsidR="009178CC" w:rsidRPr="006B0D20">
        <w:rPr>
          <w:rFonts w:ascii="Times New Roman" w:hAnsi="Times New Roman" w:cs="Times New Roman"/>
          <w:sz w:val="24"/>
          <w:szCs w:val="24"/>
        </w:rPr>
        <w:t>La Asociación Española de Pintores y Escultores convocó en el año 1985 la I Exposición Nacional Antológica de la Guitarra, coincidiendo con el II Homenaje Iberoamericano a la Guitarra, cuyo artista homenajeado fue Segundo Pastor y que tuvo como país homenajeado a Argentina.</w:t>
      </w:r>
    </w:p>
    <w:p w:rsidR="009178CC" w:rsidRPr="006B0D20" w:rsidRDefault="009178CC" w:rsidP="009178CC">
      <w:pPr>
        <w:spacing w:after="0"/>
        <w:jc w:val="both"/>
        <w:rPr>
          <w:rFonts w:ascii="Times New Roman" w:hAnsi="Times New Roman" w:cs="Times New Roman"/>
          <w:sz w:val="24"/>
          <w:szCs w:val="24"/>
        </w:rPr>
      </w:pPr>
      <w:r w:rsidRPr="006B0D20">
        <w:rPr>
          <w:rFonts w:ascii="Times New Roman" w:hAnsi="Times New Roman" w:cs="Times New Roman"/>
          <w:sz w:val="24"/>
          <w:szCs w:val="24"/>
        </w:rPr>
        <w:t>Se celebró entre los días 10 a 18 de agosto de 1985 en Casasimarro (Cuenca), en la que se conoce como la “ciudad de la guitarra”, teniendo en cuenta que en el siglo XIX en la localidad habían existido hasta veinte talleres guitarreros, y pese a no haber conseguido una fama como la de la ciudad de Mirecourt (Lorena,</w:t>
      </w:r>
      <w:r w:rsidR="00F110C9">
        <w:rPr>
          <w:rFonts w:ascii="Times New Roman" w:hAnsi="Times New Roman" w:cs="Times New Roman"/>
          <w:sz w:val="24"/>
          <w:szCs w:val="24"/>
        </w:rPr>
        <w:t xml:space="preserve"> </w:t>
      </w:r>
      <w:r w:rsidRPr="006B0D20">
        <w:rPr>
          <w:rFonts w:ascii="Times New Roman" w:hAnsi="Times New Roman" w:cs="Times New Roman"/>
          <w:sz w:val="24"/>
          <w:szCs w:val="24"/>
        </w:rPr>
        <w:t>Francia) o Markneukirchen (Saxonia, Alemania), mantiene en la actualidad cinco talleres de sobra conocidos entre los amantes y estudiosos de la guitarra.</w:t>
      </w:r>
    </w:p>
    <w:p w:rsidR="009178CC" w:rsidRPr="006B0D20" w:rsidRDefault="009178CC" w:rsidP="009178CC">
      <w:pPr>
        <w:spacing w:after="0"/>
        <w:jc w:val="both"/>
        <w:rPr>
          <w:rFonts w:ascii="Times New Roman" w:hAnsi="Times New Roman" w:cs="Times New Roman"/>
          <w:sz w:val="24"/>
          <w:szCs w:val="24"/>
        </w:rPr>
      </w:pPr>
      <w:r w:rsidRPr="006B0D20">
        <w:rPr>
          <w:rFonts w:ascii="Times New Roman" w:hAnsi="Times New Roman" w:cs="Times New Roman"/>
          <w:sz w:val="24"/>
          <w:szCs w:val="24"/>
        </w:rPr>
        <w:t>Además, frente a su iglesia del siglo XVI, se ubica el “Monumento a la guitarra”, una colosal obra de grandes proporciones realizada por el escultor y socio de la AEPE Agustín de la Herrán, nexo de unión entre el acontecimiento que se plantea y nuestra institución.</w:t>
      </w:r>
    </w:p>
    <w:p w:rsidR="009178CC" w:rsidRPr="006B0D20" w:rsidRDefault="009178CC" w:rsidP="009178CC">
      <w:pPr>
        <w:spacing w:after="0"/>
        <w:jc w:val="both"/>
        <w:rPr>
          <w:rFonts w:ascii="Times New Roman" w:hAnsi="Times New Roman" w:cs="Times New Roman"/>
          <w:sz w:val="24"/>
          <w:szCs w:val="24"/>
        </w:rPr>
      </w:pPr>
      <w:r w:rsidRPr="006B0D20">
        <w:rPr>
          <w:rFonts w:ascii="Times New Roman" w:hAnsi="Times New Roman" w:cs="Times New Roman"/>
          <w:sz w:val="24"/>
          <w:szCs w:val="24"/>
        </w:rPr>
        <w:t>El escritor y cronista Luis F. Leal Pinar, hijo de Casasimarro y uno de los más grandes estudiosos de la guitarra en España, autor de innumerables libros especializados, se ha propuesto llevar a cabo una convocatoria anual iberoamericana en homenaje a la guitarra, que culminará cada año con la puesta en escena del “Concierto de Aranjuez” del maestro Rodrigo, y que cuenta con la implicación de múltiples instituciones entre las que se encuentra la Asociación Española de Pintores y Escultores, de quien solicita la organización de una Exposición Nacional Antológica de la Guitarra, que muy gustosamente convocamos, en el ánimo de aportar nuestro pequeño granito de arena al mundo de la creación artística, y teniendo en cuenta la especial repercusión que el acontecimiento va a suponer en todo el mundo.</w:t>
      </w:r>
    </w:p>
    <w:p w:rsidR="009178CC" w:rsidRPr="006B0D20" w:rsidRDefault="009178CC" w:rsidP="009178CC">
      <w:pPr>
        <w:spacing w:after="0"/>
        <w:jc w:val="both"/>
        <w:rPr>
          <w:rFonts w:ascii="Times New Roman" w:hAnsi="Times New Roman" w:cs="Times New Roman"/>
          <w:sz w:val="24"/>
          <w:szCs w:val="24"/>
        </w:rPr>
      </w:pPr>
      <w:r w:rsidRPr="006B0D20">
        <w:rPr>
          <w:rFonts w:ascii="Times New Roman" w:hAnsi="Times New Roman" w:cs="Times New Roman"/>
          <w:sz w:val="24"/>
          <w:szCs w:val="24"/>
        </w:rPr>
        <w:t>Con especial recuerdo y conmemoración del recientemente fallecido Ismael Martínez Barambio, el conquense que ha paseado su arte y el arte de la guitarra española por todo el mundo, y que este año se convierte así en principal artífice del encuentro.</w:t>
      </w:r>
    </w:p>
    <w:p w:rsidR="00F110C9" w:rsidRDefault="009178CC" w:rsidP="009178CC">
      <w:pPr>
        <w:spacing w:after="0"/>
        <w:jc w:val="both"/>
        <w:rPr>
          <w:rFonts w:ascii="Times New Roman" w:hAnsi="Times New Roman" w:cs="Times New Roman"/>
          <w:sz w:val="24"/>
          <w:szCs w:val="24"/>
        </w:rPr>
      </w:pPr>
      <w:r w:rsidRPr="006B0D20">
        <w:rPr>
          <w:rFonts w:ascii="Times New Roman" w:hAnsi="Times New Roman" w:cs="Times New Roman"/>
          <w:sz w:val="24"/>
          <w:szCs w:val="24"/>
        </w:rPr>
        <w:t>Es así como tendremos la oportunidad de presentar el talento y la calidad que tienen todos y cada uno de los socios de la Asociación Española de Pintores y Escultores, a quienes me honra especialmente representar, y dar también cabida a todos los artistas deseosos de rendir un sincero homenaje a la guitarra española, por ser éste instrumento típico, genuino y fundamental en nuestro folclore, en nuestra música y por lo tanto, en nuestra historia, y cuyas notas llevamos asociadas al recuerdo sentimental que nos acompaña en multitud de evocaciones y añoranzas</w:t>
      </w:r>
      <w:r w:rsidR="00F110C9">
        <w:rPr>
          <w:rFonts w:ascii="Times New Roman" w:hAnsi="Times New Roman" w:cs="Times New Roman"/>
          <w:sz w:val="24"/>
          <w:szCs w:val="24"/>
        </w:rPr>
        <w:t>”.</w:t>
      </w:r>
    </w:p>
    <w:p w:rsidR="00F110C9" w:rsidRDefault="00F110C9" w:rsidP="009178CC">
      <w:pPr>
        <w:spacing w:after="0"/>
        <w:jc w:val="both"/>
        <w:rPr>
          <w:rFonts w:ascii="Times New Roman" w:hAnsi="Times New Roman" w:cs="Times New Roman"/>
          <w:sz w:val="24"/>
          <w:szCs w:val="24"/>
        </w:rPr>
      </w:pPr>
    </w:p>
    <w:p w:rsidR="009178CC" w:rsidRPr="006B0D20" w:rsidRDefault="009178CC" w:rsidP="009178CC">
      <w:pPr>
        <w:spacing w:after="0"/>
        <w:jc w:val="both"/>
        <w:rPr>
          <w:rFonts w:ascii="Times New Roman" w:hAnsi="Times New Roman" w:cs="Times New Roman"/>
          <w:sz w:val="24"/>
          <w:szCs w:val="24"/>
        </w:rPr>
      </w:pPr>
    </w:p>
    <w:sectPr w:rsidR="009178CC" w:rsidRPr="006B0D2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kE9sqYKMPmzRR/tkuYgsohk6OZMhdQZb6yUkcsBjmNp7QRo7i2rmz96RV1sy4SHiS+6I5WXHKfAohIBN9RzdAg==" w:salt="dYXwzR+m2oj2W/+OJ1OjcQ=="/>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8CC"/>
    <w:rsid w:val="00737662"/>
    <w:rsid w:val="009178CC"/>
    <w:rsid w:val="00A75959"/>
    <w:rsid w:val="00F110C9"/>
    <w:rsid w:val="00FC700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6FD311-03B3-469F-8A5A-BD02D1DBA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8C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0335742">
      <w:bodyDiv w:val="1"/>
      <w:marLeft w:val="0"/>
      <w:marRight w:val="0"/>
      <w:marTop w:val="0"/>
      <w:marBottom w:val="0"/>
      <w:divBdr>
        <w:top w:val="none" w:sz="0" w:space="0" w:color="auto"/>
        <w:left w:val="none" w:sz="0" w:space="0" w:color="auto"/>
        <w:bottom w:val="none" w:sz="0" w:space="0" w:color="auto"/>
        <w:right w:val="none" w:sz="0" w:space="0" w:color="auto"/>
      </w:divBdr>
      <w:divsChild>
        <w:div w:id="1316034510">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862425832">
              <w:marLeft w:val="0"/>
              <w:marRight w:val="0"/>
              <w:marTop w:val="0"/>
              <w:marBottom w:val="0"/>
              <w:divBdr>
                <w:top w:val="none" w:sz="0" w:space="0" w:color="auto"/>
                <w:left w:val="none" w:sz="0" w:space="0" w:color="auto"/>
                <w:bottom w:val="none" w:sz="0" w:space="0" w:color="auto"/>
                <w:right w:val="none" w:sz="0" w:space="0" w:color="auto"/>
              </w:divBdr>
              <w:divsChild>
                <w:div w:id="212741820">
                  <w:marLeft w:val="0"/>
                  <w:marRight w:val="0"/>
                  <w:marTop w:val="0"/>
                  <w:marBottom w:val="0"/>
                  <w:divBdr>
                    <w:top w:val="none" w:sz="0" w:space="0" w:color="auto"/>
                    <w:left w:val="none" w:sz="0" w:space="0" w:color="auto"/>
                    <w:bottom w:val="none" w:sz="0" w:space="0" w:color="auto"/>
                    <w:right w:val="none" w:sz="0" w:space="0" w:color="auto"/>
                  </w:divBdr>
                  <w:divsChild>
                    <w:div w:id="156920946">
                      <w:marLeft w:val="0"/>
                      <w:marRight w:val="0"/>
                      <w:marTop w:val="0"/>
                      <w:marBottom w:val="0"/>
                      <w:divBdr>
                        <w:top w:val="none" w:sz="0" w:space="0" w:color="auto"/>
                        <w:left w:val="none" w:sz="0" w:space="0" w:color="auto"/>
                        <w:bottom w:val="none" w:sz="0" w:space="0" w:color="auto"/>
                        <w:right w:val="none" w:sz="0" w:space="0" w:color="auto"/>
                      </w:divBdr>
                      <w:divsChild>
                        <w:div w:id="19404658">
                          <w:marLeft w:val="0"/>
                          <w:marRight w:val="0"/>
                          <w:marTop w:val="0"/>
                          <w:marBottom w:val="0"/>
                          <w:divBdr>
                            <w:top w:val="none" w:sz="0" w:space="0" w:color="auto"/>
                            <w:left w:val="none" w:sz="0" w:space="0" w:color="auto"/>
                            <w:bottom w:val="none" w:sz="0" w:space="0" w:color="auto"/>
                            <w:right w:val="none" w:sz="0" w:space="0" w:color="auto"/>
                          </w:divBdr>
                          <w:divsChild>
                            <w:div w:id="80954283">
                              <w:marLeft w:val="0"/>
                              <w:marRight w:val="0"/>
                              <w:marTop w:val="0"/>
                              <w:marBottom w:val="0"/>
                              <w:divBdr>
                                <w:top w:val="none" w:sz="0" w:space="0" w:color="auto"/>
                                <w:left w:val="none" w:sz="0" w:space="0" w:color="auto"/>
                                <w:bottom w:val="none" w:sz="0" w:space="0" w:color="auto"/>
                                <w:right w:val="none" w:sz="0" w:space="0" w:color="auto"/>
                              </w:divBdr>
                              <w:divsChild>
                                <w:div w:id="1540359662">
                                  <w:marLeft w:val="0"/>
                                  <w:marRight w:val="0"/>
                                  <w:marTop w:val="0"/>
                                  <w:marBottom w:val="0"/>
                                  <w:divBdr>
                                    <w:top w:val="none" w:sz="0" w:space="0" w:color="auto"/>
                                    <w:left w:val="none" w:sz="0" w:space="0" w:color="auto"/>
                                    <w:bottom w:val="none" w:sz="0" w:space="0" w:color="auto"/>
                                    <w:right w:val="none" w:sz="0" w:space="0" w:color="auto"/>
                                  </w:divBdr>
                                  <w:divsChild>
                                    <w:div w:id="790199804">
                                      <w:marLeft w:val="0"/>
                                      <w:marRight w:val="0"/>
                                      <w:marTop w:val="0"/>
                                      <w:marBottom w:val="0"/>
                                      <w:divBdr>
                                        <w:top w:val="none" w:sz="0" w:space="0" w:color="auto"/>
                                        <w:left w:val="none" w:sz="0" w:space="0" w:color="auto"/>
                                        <w:bottom w:val="none" w:sz="0" w:space="0" w:color="auto"/>
                                        <w:right w:val="none" w:sz="0" w:space="0" w:color="auto"/>
                                      </w:divBdr>
                                      <w:divsChild>
                                        <w:div w:id="868763734">
                                          <w:marLeft w:val="0"/>
                                          <w:marRight w:val="0"/>
                                          <w:marTop w:val="0"/>
                                          <w:marBottom w:val="0"/>
                                          <w:divBdr>
                                            <w:top w:val="none" w:sz="0" w:space="0" w:color="auto"/>
                                            <w:left w:val="none" w:sz="0" w:space="0" w:color="auto"/>
                                            <w:bottom w:val="none" w:sz="0" w:space="0" w:color="auto"/>
                                            <w:right w:val="none" w:sz="0" w:space="0" w:color="auto"/>
                                          </w:divBdr>
                                        </w:div>
                                        <w:div w:id="836073855">
                                          <w:marLeft w:val="0"/>
                                          <w:marRight w:val="0"/>
                                          <w:marTop w:val="0"/>
                                          <w:marBottom w:val="0"/>
                                          <w:divBdr>
                                            <w:top w:val="none" w:sz="0" w:space="0" w:color="auto"/>
                                            <w:left w:val="none" w:sz="0" w:space="0" w:color="auto"/>
                                            <w:bottom w:val="none" w:sz="0" w:space="0" w:color="auto"/>
                                            <w:right w:val="none" w:sz="0" w:space="0" w:color="auto"/>
                                          </w:divBdr>
                                        </w:div>
                                        <w:div w:id="524902545">
                                          <w:marLeft w:val="0"/>
                                          <w:marRight w:val="0"/>
                                          <w:marTop w:val="0"/>
                                          <w:marBottom w:val="0"/>
                                          <w:divBdr>
                                            <w:top w:val="none" w:sz="0" w:space="0" w:color="auto"/>
                                            <w:left w:val="none" w:sz="0" w:space="0" w:color="auto"/>
                                            <w:bottom w:val="none" w:sz="0" w:space="0" w:color="auto"/>
                                            <w:right w:val="none" w:sz="0" w:space="0" w:color="auto"/>
                                          </w:divBdr>
                                        </w:div>
                                        <w:div w:id="1091391217">
                                          <w:marLeft w:val="0"/>
                                          <w:marRight w:val="0"/>
                                          <w:marTop w:val="0"/>
                                          <w:marBottom w:val="0"/>
                                          <w:divBdr>
                                            <w:top w:val="none" w:sz="0" w:space="0" w:color="auto"/>
                                            <w:left w:val="none" w:sz="0" w:space="0" w:color="auto"/>
                                            <w:bottom w:val="none" w:sz="0" w:space="0" w:color="auto"/>
                                            <w:right w:val="none" w:sz="0" w:space="0" w:color="auto"/>
                                          </w:divBdr>
                                        </w:div>
                                        <w:div w:id="534662328">
                                          <w:marLeft w:val="0"/>
                                          <w:marRight w:val="0"/>
                                          <w:marTop w:val="0"/>
                                          <w:marBottom w:val="0"/>
                                          <w:divBdr>
                                            <w:top w:val="none" w:sz="0" w:space="0" w:color="auto"/>
                                            <w:left w:val="none" w:sz="0" w:space="0" w:color="auto"/>
                                            <w:bottom w:val="none" w:sz="0" w:space="0" w:color="auto"/>
                                            <w:right w:val="none" w:sz="0" w:space="0" w:color="auto"/>
                                          </w:divBdr>
                                        </w:div>
                                        <w:div w:id="1045443896">
                                          <w:marLeft w:val="0"/>
                                          <w:marRight w:val="0"/>
                                          <w:marTop w:val="0"/>
                                          <w:marBottom w:val="0"/>
                                          <w:divBdr>
                                            <w:top w:val="none" w:sz="0" w:space="0" w:color="auto"/>
                                            <w:left w:val="none" w:sz="0" w:space="0" w:color="auto"/>
                                            <w:bottom w:val="none" w:sz="0" w:space="0" w:color="auto"/>
                                            <w:right w:val="none" w:sz="0" w:space="0" w:color="auto"/>
                                          </w:divBdr>
                                        </w:div>
                                        <w:div w:id="935207389">
                                          <w:marLeft w:val="0"/>
                                          <w:marRight w:val="0"/>
                                          <w:marTop w:val="0"/>
                                          <w:marBottom w:val="0"/>
                                          <w:divBdr>
                                            <w:top w:val="none" w:sz="0" w:space="0" w:color="auto"/>
                                            <w:left w:val="none" w:sz="0" w:space="0" w:color="auto"/>
                                            <w:bottom w:val="none" w:sz="0" w:space="0" w:color="auto"/>
                                            <w:right w:val="none" w:sz="0" w:space="0" w:color="auto"/>
                                          </w:divBdr>
                                        </w:div>
                                        <w:div w:id="1054543145">
                                          <w:marLeft w:val="0"/>
                                          <w:marRight w:val="0"/>
                                          <w:marTop w:val="0"/>
                                          <w:marBottom w:val="0"/>
                                          <w:divBdr>
                                            <w:top w:val="none" w:sz="0" w:space="0" w:color="auto"/>
                                            <w:left w:val="none" w:sz="0" w:space="0" w:color="auto"/>
                                            <w:bottom w:val="none" w:sz="0" w:space="0" w:color="auto"/>
                                            <w:right w:val="none" w:sz="0" w:space="0" w:color="auto"/>
                                          </w:divBdr>
                                        </w:div>
                                        <w:div w:id="1480532089">
                                          <w:marLeft w:val="0"/>
                                          <w:marRight w:val="0"/>
                                          <w:marTop w:val="0"/>
                                          <w:marBottom w:val="0"/>
                                          <w:divBdr>
                                            <w:top w:val="none" w:sz="0" w:space="0" w:color="auto"/>
                                            <w:left w:val="none" w:sz="0" w:space="0" w:color="auto"/>
                                            <w:bottom w:val="none" w:sz="0" w:space="0" w:color="auto"/>
                                            <w:right w:val="none" w:sz="0" w:space="0" w:color="auto"/>
                                          </w:divBdr>
                                        </w:div>
                                        <w:div w:id="1245605961">
                                          <w:marLeft w:val="0"/>
                                          <w:marRight w:val="0"/>
                                          <w:marTop w:val="0"/>
                                          <w:marBottom w:val="0"/>
                                          <w:divBdr>
                                            <w:top w:val="none" w:sz="0" w:space="0" w:color="auto"/>
                                            <w:left w:val="none" w:sz="0" w:space="0" w:color="auto"/>
                                            <w:bottom w:val="none" w:sz="0" w:space="0" w:color="auto"/>
                                            <w:right w:val="none" w:sz="0" w:space="0" w:color="auto"/>
                                          </w:divBdr>
                                        </w:div>
                                        <w:div w:id="618486968">
                                          <w:marLeft w:val="0"/>
                                          <w:marRight w:val="0"/>
                                          <w:marTop w:val="0"/>
                                          <w:marBottom w:val="0"/>
                                          <w:divBdr>
                                            <w:top w:val="none" w:sz="0" w:space="0" w:color="auto"/>
                                            <w:left w:val="none" w:sz="0" w:space="0" w:color="auto"/>
                                            <w:bottom w:val="none" w:sz="0" w:space="0" w:color="auto"/>
                                            <w:right w:val="none" w:sz="0" w:space="0" w:color="auto"/>
                                          </w:divBdr>
                                          <w:divsChild>
                                            <w:div w:id="1055855604">
                                              <w:marLeft w:val="0"/>
                                              <w:marRight w:val="0"/>
                                              <w:marTop w:val="0"/>
                                              <w:marBottom w:val="0"/>
                                              <w:divBdr>
                                                <w:top w:val="none" w:sz="0" w:space="0" w:color="auto"/>
                                                <w:left w:val="none" w:sz="0" w:space="0" w:color="auto"/>
                                                <w:bottom w:val="none" w:sz="0" w:space="0" w:color="auto"/>
                                                <w:right w:val="none" w:sz="0" w:space="0" w:color="auto"/>
                                              </w:divBdr>
                                            </w:div>
                                            <w:div w:id="2057315591">
                                              <w:marLeft w:val="0"/>
                                              <w:marRight w:val="0"/>
                                              <w:marTop w:val="0"/>
                                              <w:marBottom w:val="0"/>
                                              <w:divBdr>
                                                <w:top w:val="none" w:sz="0" w:space="0" w:color="auto"/>
                                                <w:left w:val="none" w:sz="0" w:space="0" w:color="auto"/>
                                                <w:bottom w:val="none" w:sz="0" w:space="0" w:color="auto"/>
                                                <w:right w:val="none" w:sz="0" w:space="0" w:color="auto"/>
                                              </w:divBdr>
                                            </w:div>
                                            <w:div w:id="291791410">
                                              <w:marLeft w:val="0"/>
                                              <w:marRight w:val="0"/>
                                              <w:marTop w:val="0"/>
                                              <w:marBottom w:val="0"/>
                                              <w:divBdr>
                                                <w:top w:val="none" w:sz="0" w:space="0" w:color="auto"/>
                                                <w:left w:val="none" w:sz="0" w:space="0" w:color="auto"/>
                                                <w:bottom w:val="none" w:sz="0" w:space="0" w:color="auto"/>
                                                <w:right w:val="none" w:sz="0" w:space="0" w:color="auto"/>
                                              </w:divBdr>
                                            </w:div>
                                            <w:div w:id="1346206642">
                                              <w:marLeft w:val="0"/>
                                              <w:marRight w:val="0"/>
                                              <w:marTop w:val="0"/>
                                              <w:marBottom w:val="0"/>
                                              <w:divBdr>
                                                <w:top w:val="none" w:sz="0" w:space="0" w:color="auto"/>
                                                <w:left w:val="none" w:sz="0" w:space="0" w:color="auto"/>
                                                <w:bottom w:val="none" w:sz="0" w:space="0" w:color="auto"/>
                                                <w:right w:val="none" w:sz="0" w:space="0" w:color="auto"/>
                                              </w:divBdr>
                                            </w:div>
                                            <w:div w:id="466046223">
                                              <w:marLeft w:val="0"/>
                                              <w:marRight w:val="0"/>
                                              <w:marTop w:val="0"/>
                                              <w:marBottom w:val="0"/>
                                              <w:divBdr>
                                                <w:top w:val="none" w:sz="0" w:space="0" w:color="auto"/>
                                                <w:left w:val="none" w:sz="0" w:space="0" w:color="auto"/>
                                                <w:bottom w:val="none" w:sz="0" w:space="0" w:color="auto"/>
                                                <w:right w:val="none" w:sz="0" w:space="0" w:color="auto"/>
                                              </w:divBdr>
                                            </w:div>
                                            <w:div w:id="1315644029">
                                              <w:marLeft w:val="0"/>
                                              <w:marRight w:val="0"/>
                                              <w:marTop w:val="0"/>
                                              <w:marBottom w:val="0"/>
                                              <w:divBdr>
                                                <w:top w:val="none" w:sz="0" w:space="0" w:color="auto"/>
                                                <w:left w:val="none" w:sz="0" w:space="0" w:color="auto"/>
                                                <w:bottom w:val="none" w:sz="0" w:space="0" w:color="auto"/>
                                                <w:right w:val="none" w:sz="0" w:space="0" w:color="auto"/>
                                              </w:divBdr>
                                            </w:div>
                                            <w:div w:id="608783762">
                                              <w:marLeft w:val="0"/>
                                              <w:marRight w:val="0"/>
                                              <w:marTop w:val="0"/>
                                              <w:marBottom w:val="0"/>
                                              <w:divBdr>
                                                <w:top w:val="none" w:sz="0" w:space="0" w:color="auto"/>
                                                <w:left w:val="none" w:sz="0" w:space="0" w:color="auto"/>
                                                <w:bottom w:val="none" w:sz="0" w:space="0" w:color="auto"/>
                                                <w:right w:val="none" w:sz="0" w:space="0" w:color="auto"/>
                                              </w:divBdr>
                                            </w:div>
                                            <w:div w:id="200287477">
                                              <w:marLeft w:val="0"/>
                                              <w:marRight w:val="0"/>
                                              <w:marTop w:val="0"/>
                                              <w:marBottom w:val="0"/>
                                              <w:divBdr>
                                                <w:top w:val="none" w:sz="0" w:space="0" w:color="auto"/>
                                                <w:left w:val="none" w:sz="0" w:space="0" w:color="auto"/>
                                                <w:bottom w:val="none" w:sz="0" w:space="0" w:color="auto"/>
                                                <w:right w:val="none" w:sz="0" w:space="0" w:color="auto"/>
                                              </w:divBdr>
                                            </w:div>
                                            <w:div w:id="1875653619">
                                              <w:marLeft w:val="0"/>
                                              <w:marRight w:val="0"/>
                                              <w:marTop w:val="0"/>
                                              <w:marBottom w:val="0"/>
                                              <w:divBdr>
                                                <w:top w:val="none" w:sz="0" w:space="0" w:color="auto"/>
                                                <w:left w:val="none" w:sz="0" w:space="0" w:color="auto"/>
                                                <w:bottom w:val="none" w:sz="0" w:space="0" w:color="auto"/>
                                                <w:right w:val="none" w:sz="0" w:space="0" w:color="auto"/>
                                              </w:divBdr>
                                            </w:div>
                                            <w:div w:id="384107229">
                                              <w:marLeft w:val="0"/>
                                              <w:marRight w:val="0"/>
                                              <w:marTop w:val="0"/>
                                              <w:marBottom w:val="0"/>
                                              <w:divBdr>
                                                <w:top w:val="none" w:sz="0" w:space="0" w:color="auto"/>
                                                <w:left w:val="none" w:sz="0" w:space="0" w:color="auto"/>
                                                <w:bottom w:val="none" w:sz="0" w:space="0" w:color="auto"/>
                                                <w:right w:val="none" w:sz="0" w:space="0" w:color="auto"/>
                                              </w:divBdr>
                                            </w:div>
                                            <w:div w:id="1894927907">
                                              <w:marLeft w:val="0"/>
                                              <w:marRight w:val="0"/>
                                              <w:marTop w:val="0"/>
                                              <w:marBottom w:val="0"/>
                                              <w:divBdr>
                                                <w:top w:val="none" w:sz="0" w:space="0" w:color="auto"/>
                                                <w:left w:val="none" w:sz="0" w:space="0" w:color="auto"/>
                                                <w:bottom w:val="none" w:sz="0" w:space="0" w:color="auto"/>
                                                <w:right w:val="none" w:sz="0" w:space="0" w:color="auto"/>
                                              </w:divBdr>
                                            </w:div>
                                            <w:div w:id="852695342">
                                              <w:marLeft w:val="0"/>
                                              <w:marRight w:val="0"/>
                                              <w:marTop w:val="0"/>
                                              <w:marBottom w:val="0"/>
                                              <w:divBdr>
                                                <w:top w:val="none" w:sz="0" w:space="0" w:color="auto"/>
                                                <w:left w:val="none" w:sz="0" w:space="0" w:color="auto"/>
                                                <w:bottom w:val="none" w:sz="0" w:space="0" w:color="auto"/>
                                                <w:right w:val="none" w:sz="0" w:space="0" w:color="auto"/>
                                              </w:divBdr>
                                            </w:div>
                                            <w:div w:id="349990471">
                                              <w:marLeft w:val="0"/>
                                              <w:marRight w:val="0"/>
                                              <w:marTop w:val="0"/>
                                              <w:marBottom w:val="0"/>
                                              <w:divBdr>
                                                <w:top w:val="none" w:sz="0" w:space="0" w:color="auto"/>
                                                <w:left w:val="none" w:sz="0" w:space="0" w:color="auto"/>
                                                <w:bottom w:val="none" w:sz="0" w:space="0" w:color="auto"/>
                                                <w:right w:val="none" w:sz="0" w:space="0" w:color="auto"/>
                                              </w:divBdr>
                                            </w:div>
                                            <w:div w:id="1153257746">
                                              <w:marLeft w:val="0"/>
                                              <w:marRight w:val="0"/>
                                              <w:marTop w:val="0"/>
                                              <w:marBottom w:val="0"/>
                                              <w:divBdr>
                                                <w:top w:val="none" w:sz="0" w:space="0" w:color="auto"/>
                                                <w:left w:val="none" w:sz="0" w:space="0" w:color="auto"/>
                                                <w:bottom w:val="none" w:sz="0" w:space="0" w:color="auto"/>
                                                <w:right w:val="none" w:sz="0" w:space="0" w:color="auto"/>
                                              </w:divBdr>
                                            </w:div>
                                            <w:div w:id="108429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937</Words>
  <Characters>5156</Characters>
  <Application>Microsoft Office Word</Application>
  <DocSecurity>8</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INFORMATICA AYUNTAMIENTO MADRID</Company>
  <LinksUpToDate>false</LinksUpToDate>
  <CharactersWithSpaces>6081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Mª Dolores Barreda Perez</dc:creator>
  <cp:keywords/>
  <dc:description/>
  <cp:lastModifiedBy>Mª Dolores Barreda Perez</cp:lastModifiedBy>
  <cp:revision>2</cp:revision>
  <dcterms:created xsi:type="dcterms:W3CDTF">2016-05-30T09:35:00Z</dcterms:created>
  <dcterms:modified xsi:type="dcterms:W3CDTF">2016-05-30T09:35:00Z</dcterms:modified>
</cp:coreProperties>
</file>